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b/>
          <w:sz w:val="28"/>
          <w:szCs w:val="28"/>
        </w:rPr>
        <w:t>Наименование программы</w:t>
      </w:r>
      <w:r w:rsidRPr="00933DC8">
        <w:rPr>
          <w:sz w:val="28"/>
          <w:szCs w:val="28"/>
        </w:rPr>
        <w:t xml:space="preserve"> – «Здоровый ребенок» - программа оздоровления детей в ДОУ.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3DC8">
        <w:rPr>
          <w:b/>
          <w:sz w:val="28"/>
          <w:szCs w:val="28"/>
        </w:rPr>
        <w:t>Основания для разработки программы: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 xml:space="preserve"> - Закон РФ «Об образовании» от 10.07.92 г №3266-1 (редакция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Федеральных законов от 13.01.96 г№12-ФЗ от 16.11.97 №144-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ФЗ)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- Конституция Российской Федерации (принята всенародным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голосованием 12.12.93.)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- Стратегия модернизации российского образования на период до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2010 года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- «Типовое положение о дошкольном образовательном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учреждении» (Утвержденное постановлением Правительства РФ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от 01.07.95г №677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- Санитарные нормы и правила, утвержденные совместным Постановлением Министерства образования РФ и Госсанэпиднадзора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- инструктивно-методическое письмо «О гигиенических требованиях к максимальной нагрузке на детей дошкольного возраста в организационных формах обучения» от 14.03.2000г. №65/23-16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-Устав образовательного учреждения</w:t>
      </w:r>
    </w:p>
    <w:p w:rsidR="00933DC8" w:rsidRPr="00933DC8" w:rsidRDefault="00933DC8" w:rsidP="0093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3DC8" w:rsidRPr="00933DC8" w:rsidRDefault="00933DC8" w:rsidP="00933DC8">
      <w:pPr>
        <w:ind w:firstLine="709"/>
        <w:jc w:val="both"/>
        <w:rPr>
          <w:b/>
          <w:sz w:val="28"/>
          <w:szCs w:val="28"/>
        </w:rPr>
      </w:pPr>
      <w:r w:rsidRPr="00933DC8">
        <w:rPr>
          <w:b/>
          <w:sz w:val="28"/>
          <w:szCs w:val="28"/>
        </w:rPr>
        <w:t>Научно-методическое обеспечение программы: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Теоретические концепции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i/>
          <w:sz w:val="28"/>
          <w:szCs w:val="28"/>
        </w:rPr>
        <w:t>Теория А.В. Запорожца</w:t>
      </w:r>
      <w:r w:rsidRPr="00933DC8">
        <w:rPr>
          <w:sz w:val="28"/>
          <w:szCs w:val="28"/>
        </w:rPr>
        <w:t xml:space="preserve"> о </w:t>
      </w:r>
      <w:proofErr w:type="spellStart"/>
      <w:r w:rsidRPr="00933DC8">
        <w:rPr>
          <w:sz w:val="28"/>
          <w:szCs w:val="28"/>
        </w:rPr>
        <w:t>самоценности</w:t>
      </w:r>
      <w:proofErr w:type="spellEnd"/>
      <w:r w:rsidRPr="00933DC8">
        <w:rPr>
          <w:sz w:val="28"/>
          <w:szCs w:val="28"/>
        </w:rPr>
        <w:t xml:space="preserve"> дошкольного периода в жизни ребенка, в соответствии с которой главной линией его развития является обогащение наиболее значимыми для него формами и способами деятельности.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i/>
          <w:sz w:val="28"/>
          <w:szCs w:val="28"/>
        </w:rPr>
        <w:t xml:space="preserve">Теория Д.Б. </w:t>
      </w:r>
      <w:proofErr w:type="spellStart"/>
      <w:r w:rsidRPr="00933DC8">
        <w:rPr>
          <w:i/>
          <w:sz w:val="28"/>
          <w:szCs w:val="28"/>
        </w:rPr>
        <w:t>Эльконина</w:t>
      </w:r>
      <w:proofErr w:type="spellEnd"/>
      <w:r w:rsidRPr="00933DC8">
        <w:rPr>
          <w:i/>
          <w:sz w:val="28"/>
          <w:szCs w:val="28"/>
        </w:rPr>
        <w:t xml:space="preserve"> и А.Н. Леонтьева </w:t>
      </w:r>
      <w:r w:rsidRPr="00933DC8">
        <w:rPr>
          <w:sz w:val="28"/>
          <w:szCs w:val="28"/>
        </w:rPr>
        <w:t xml:space="preserve">о </w:t>
      </w:r>
      <w:proofErr w:type="spellStart"/>
      <w:r w:rsidRPr="00933DC8">
        <w:rPr>
          <w:sz w:val="28"/>
          <w:szCs w:val="28"/>
        </w:rPr>
        <w:t>деятельностном</w:t>
      </w:r>
      <w:proofErr w:type="spellEnd"/>
      <w:r w:rsidRPr="00933DC8">
        <w:rPr>
          <w:sz w:val="28"/>
          <w:szCs w:val="28"/>
        </w:rPr>
        <w:t xml:space="preserve"> подходе к развитию ребенка, которая признает главенствующую роль деятельности (особенно ее ведущего вида – игры) для развития ребенка.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i/>
          <w:sz w:val="28"/>
          <w:szCs w:val="28"/>
        </w:rPr>
        <w:t xml:space="preserve">Теория Л.А. </w:t>
      </w:r>
      <w:proofErr w:type="spellStart"/>
      <w:r w:rsidRPr="00933DC8">
        <w:rPr>
          <w:i/>
          <w:sz w:val="28"/>
          <w:szCs w:val="28"/>
        </w:rPr>
        <w:t>Венгера</w:t>
      </w:r>
      <w:proofErr w:type="spellEnd"/>
      <w:r w:rsidRPr="00933DC8">
        <w:rPr>
          <w:sz w:val="28"/>
          <w:szCs w:val="28"/>
        </w:rPr>
        <w:t xml:space="preserve"> о развитии способностей, утверждающая, что основная линия в развитии ребенка – способности, позволяющие ему самостоятельно анализировать, находить новые варианты решений в проблемных ситуациях.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i/>
          <w:sz w:val="28"/>
          <w:szCs w:val="28"/>
        </w:rPr>
        <w:t xml:space="preserve">Теория А.С. </w:t>
      </w:r>
      <w:proofErr w:type="spellStart"/>
      <w:r w:rsidRPr="00933DC8">
        <w:rPr>
          <w:i/>
          <w:sz w:val="28"/>
          <w:szCs w:val="28"/>
        </w:rPr>
        <w:t>Выгодского</w:t>
      </w:r>
      <w:proofErr w:type="spellEnd"/>
      <w:r w:rsidRPr="00933DC8">
        <w:rPr>
          <w:sz w:val="28"/>
          <w:szCs w:val="28"/>
        </w:rPr>
        <w:t xml:space="preserve"> о взаимодействии ребенка со сверстниками и взрослыми </w:t>
      </w:r>
      <w:proofErr w:type="gramStart"/>
      <w:r w:rsidRPr="00933DC8">
        <w:rPr>
          <w:sz w:val="28"/>
          <w:szCs w:val="28"/>
        </w:rPr>
        <w:t>как  важнейшем</w:t>
      </w:r>
      <w:proofErr w:type="gramEnd"/>
      <w:r w:rsidRPr="00933DC8">
        <w:rPr>
          <w:sz w:val="28"/>
          <w:szCs w:val="28"/>
        </w:rPr>
        <w:t xml:space="preserve"> условии вхождения его в человеческую культуру.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i/>
          <w:sz w:val="28"/>
          <w:szCs w:val="28"/>
        </w:rPr>
        <w:t>Теория И.А. Аршавского</w:t>
      </w:r>
      <w:r w:rsidRPr="00933DC8">
        <w:rPr>
          <w:sz w:val="28"/>
          <w:szCs w:val="28"/>
        </w:rPr>
        <w:t xml:space="preserve"> об энергетическом правиле деятельности скелетной мускулатуры растущего организма. 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b/>
          <w:sz w:val="28"/>
          <w:szCs w:val="28"/>
        </w:rPr>
        <w:t>Основные разработчики программы:</w:t>
      </w:r>
      <w:r w:rsidRPr="00933DC8">
        <w:rPr>
          <w:sz w:val="28"/>
          <w:szCs w:val="28"/>
        </w:rPr>
        <w:t xml:space="preserve"> Егорова Е.В., инструктор по физической культуре, Цветкова </w:t>
      </w:r>
      <w:proofErr w:type="gramStart"/>
      <w:r w:rsidRPr="00933DC8">
        <w:rPr>
          <w:sz w:val="28"/>
          <w:szCs w:val="28"/>
        </w:rPr>
        <w:t>О.Н. ,</w:t>
      </w:r>
      <w:proofErr w:type="gramEnd"/>
      <w:r w:rsidRPr="00933DC8">
        <w:rPr>
          <w:sz w:val="28"/>
          <w:szCs w:val="28"/>
        </w:rPr>
        <w:t xml:space="preserve"> заведующий МДОУ «Центр развития ребенка – детский сад №109».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b/>
          <w:sz w:val="28"/>
          <w:szCs w:val="28"/>
        </w:rPr>
        <w:t xml:space="preserve">Цель </w:t>
      </w:r>
      <w:proofErr w:type="gramStart"/>
      <w:r w:rsidRPr="00933DC8">
        <w:rPr>
          <w:b/>
          <w:sz w:val="28"/>
          <w:szCs w:val="28"/>
        </w:rPr>
        <w:t>программы:</w:t>
      </w:r>
      <w:r w:rsidRPr="00933DC8">
        <w:rPr>
          <w:sz w:val="28"/>
          <w:szCs w:val="28"/>
        </w:rPr>
        <w:t xml:space="preserve">  создание</w:t>
      </w:r>
      <w:proofErr w:type="gramEnd"/>
      <w:r w:rsidRPr="00933DC8">
        <w:rPr>
          <w:sz w:val="28"/>
          <w:szCs w:val="28"/>
        </w:rPr>
        <w:t xml:space="preserve"> устойчивой мотивации и потребности в сохранении своего здоровья и здоровья окружающих людей. </w:t>
      </w:r>
    </w:p>
    <w:p w:rsidR="00933DC8" w:rsidRPr="00933DC8" w:rsidRDefault="00933DC8" w:rsidP="00933DC8">
      <w:pPr>
        <w:ind w:firstLine="709"/>
        <w:jc w:val="both"/>
        <w:rPr>
          <w:b/>
          <w:sz w:val="28"/>
          <w:szCs w:val="28"/>
        </w:rPr>
      </w:pPr>
      <w:r w:rsidRPr="00933DC8">
        <w:rPr>
          <w:b/>
          <w:sz w:val="28"/>
          <w:szCs w:val="28"/>
        </w:rPr>
        <w:t xml:space="preserve">Задачи программы: 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1) сохранение и укрепление здоровья детей;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lastRenderedPageBreak/>
        <w:t>2) формирование привычки к здоровому образу жизни;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3) профилактика нарушений опорно-двигательного аппарата, зрения, простудных заболеваний;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4) формирование потребности в ежедневной двигательной деятельности;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5) привитие культурно-гигиенических навыков;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6) оздоровление организма посредством приобретения навыка правильного дыхания.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 xml:space="preserve">На современном этапе развития общества выявлена тенденция к ухудшению состояния здоровья детей в разных регионах Российской Федерации и, в частности, в Вологодской области, поэтому нет необходимости убеждать кого-либо в актуальности проблемы здоровья детей. 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 xml:space="preserve">На фоне экологической и социальной напряжённости в стране, на фоне небывалого роста болезней цивилизации, 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Кроме этого, </w:t>
      </w:r>
      <w:bookmarkStart w:id="0" w:name="_GoBack"/>
      <w:bookmarkEnd w:id="0"/>
      <w:r w:rsidRPr="00933DC8">
        <w:rPr>
          <w:sz w:val="28"/>
          <w:szCs w:val="28"/>
        </w:rPr>
        <w:t xml:space="preserve">именно в этом возрасте отмечается более тесная связь ребёнка с семьёй и воспитателем, чем в школьный период, что помогает наиболее эффективно воздействовать не только на ребёнка, но и на членов его семьи.  В условиях современной природно-социальной и экологической ситуации проблематика здоровья детей приобретает глобальный характер Разнообразные медицинские, социологические, демографические и другие данные свидетельствуют о том, что только 14% детей России можно считать практически здоровыми, 50%, имеют те или иные отклонения в состоянии здоровья, 35% - хронически больны. </w:t>
      </w:r>
      <w:r w:rsidRPr="00933DC8">
        <w:rPr>
          <w:i/>
          <w:iCs/>
          <w:sz w:val="28"/>
          <w:szCs w:val="28"/>
        </w:rPr>
        <w:t xml:space="preserve">(Данные материалов Всероссийского совещания </w:t>
      </w:r>
      <w:proofErr w:type="gramStart"/>
      <w:r w:rsidRPr="00933DC8">
        <w:rPr>
          <w:i/>
          <w:iCs/>
          <w:sz w:val="28"/>
          <w:szCs w:val="28"/>
        </w:rPr>
        <w:t>« Пути</w:t>
      </w:r>
      <w:proofErr w:type="gramEnd"/>
      <w:r w:rsidRPr="00933DC8">
        <w:rPr>
          <w:i/>
          <w:iCs/>
          <w:sz w:val="28"/>
          <w:szCs w:val="28"/>
        </w:rPr>
        <w:t xml:space="preserve"> оптимизации здоровья и физического развития детей в дошкольных образовательных учреждениях)</w:t>
      </w:r>
      <w:r w:rsidRPr="00933DC8">
        <w:rPr>
          <w:sz w:val="28"/>
          <w:szCs w:val="28"/>
        </w:rPr>
        <w:t xml:space="preserve"> Остро эта задача стоит в дошкольных учреждениях. По мнению ученых, дошкольный возраст относится к так называемым критическим периодам жизни ребенка. Термин «критический возраст» введен учеными для характеристики тех фаз жизни ребенка, когда он особенно чувствителен к повреждающим влияниям, что приводит к формированию отклонений здоровья, формирования аллергических реакций и хронических соматических заболеваний. Исходя из </w:t>
      </w:r>
      <w:proofErr w:type="gramStart"/>
      <w:r w:rsidRPr="00933DC8">
        <w:rPr>
          <w:sz w:val="28"/>
          <w:szCs w:val="28"/>
        </w:rPr>
        <w:t>этого,  физическое</w:t>
      </w:r>
      <w:proofErr w:type="gramEnd"/>
      <w:r w:rsidRPr="00933DC8">
        <w:rPr>
          <w:sz w:val="28"/>
          <w:szCs w:val="28"/>
        </w:rPr>
        <w:t xml:space="preserve"> воспитание должно являться неотъемлемой частью жизни ребенка с самого рождения, а задача укрепления здоровья одна из приоритетных в работе ДОУ.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 xml:space="preserve">   Среди множества факторов, оказывающих влияние на рост, развитие и состояние здоровья ребёнка, двигательной активности принадлежит едва ли не основная роль. От степени развития естественной потребности ребенка в движении во многом зависят развитие двигательных навыков, памяти, </w:t>
      </w:r>
      <w:r w:rsidRPr="00933DC8">
        <w:rPr>
          <w:sz w:val="28"/>
          <w:szCs w:val="28"/>
        </w:rPr>
        <w:lastRenderedPageBreak/>
        <w:t>восприятия, эмоции, мышления. Поэтому очень важно обогащать двигательный опыт ребёнка, который составляет его двигательный статус.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>В связи с этим мы считаем, что проблема оздоровления детей не компания одного дня деятельности и одного человека, а целенаправленная, систематически спланированная работа всего коллектива образовательного учреждения на длительный срок.</w:t>
      </w:r>
    </w:p>
    <w:p w:rsidR="00933DC8" w:rsidRPr="00933DC8" w:rsidRDefault="00933DC8" w:rsidP="0093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 xml:space="preserve">Поэтому, перед нами встала необходимость активизации методической работы по данному направлению, в разработке программы " Здоровья", которая бы отражала систему деятельности ДОУ по </w:t>
      </w:r>
      <w:proofErr w:type="spellStart"/>
      <w:r w:rsidRPr="00933DC8">
        <w:rPr>
          <w:sz w:val="28"/>
          <w:szCs w:val="28"/>
        </w:rPr>
        <w:t>здоровьесбережению</w:t>
      </w:r>
      <w:proofErr w:type="spellEnd"/>
      <w:r w:rsidRPr="00933DC8">
        <w:rPr>
          <w:sz w:val="28"/>
          <w:szCs w:val="28"/>
        </w:rPr>
        <w:t xml:space="preserve"> детей, эффективные подходы к комплексному решению вопросов оздоровления подрастающего поколения в дошкольном учреждении. </w:t>
      </w:r>
    </w:p>
    <w:p w:rsidR="00933DC8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 xml:space="preserve">Устойчивость организма к неблагоприятным факторам среды зависит не только от индивидуальных особенностей организма ребенка, но </w:t>
      </w:r>
      <w:proofErr w:type="gramStart"/>
      <w:r w:rsidRPr="00933DC8">
        <w:rPr>
          <w:sz w:val="28"/>
          <w:szCs w:val="28"/>
        </w:rPr>
        <w:t>так же</w:t>
      </w:r>
      <w:proofErr w:type="gramEnd"/>
      <w:r w:rsidRPr="00933DC8">
        <w:rPr>
          <w:sz w:val="28"/>
          <w:szCs w:val="28"/>
        </w:rPr>
        <w:t xml:space="preserve"> и от своевременного и правильного проведения специальных оздоровительных мер, к числу которых относится закаливание.</w:t>
      </w:r>
    </w:p>
    <w:p w:rsidR="00AA57CF" w:rsidRPr="00933DC8" w:rsidRDefault="00933DC8" w:rsidP="00933DC8">
      <w:pPr>
        <w:ind w:firstLine="709"/>
        <w:jc w:val="both"/>
        <w:rPr>
          <w:sz w:val="28"/>
          <w:szCs w:val="28"/>
        </w:rPr>
      </w:pPr>
      <w:r w:rsidRPr="00933DC8">
        <w:rPr>
          <w:sz w:val="28"/>
          <w:szCs w:val="28"/>
        </w:rPr>
        <w:t xml:space="preserve">Как показывают данные социологических исследований ученых традиционные методы закаливания </w:t>
      </w:r>
      <w:r w:rsidRPr="00933DC8">
        <w:rPr>
          <w:i/>
          <w:iCs/>
          <w:sz w:val="28"/>
          <w:szCs w:val="28"/>
        </w:rPr>
        <w:t>(узко педагогический и узко медицинский)</w:t>
      </w:r>
      <w:r w:rsidRPr="00933DC8">
        <w:rPr>
          <w:sz w:val="28"/>
          <w:szCs w:val="28"/>
        </w:rPr>
        <w:t xml:space="preserve"> не приводят к улучшению сложившийся ситуации. Положение о необходимости комплексного применении оздоровительных мер в детском саду общеизвестно. Стремление к комплексности оправдано и понятно, тем более в таком деле как оздоровительная работа Учеными доказано, простое воздействие на конкретное состояние ребенка не эффективно. Педагогические и медицинские задач порой хорошо состыковываются на бумаге, в действительности же в традиционной системе оздоровления детей педагоги выполняют свои функции механически </w:t>
      </w:r>
      <w:r w:rsidRPr="00933DC8">
        <w:rPr>
          <w:i/>
          <w:iCs/>
          <w:sz w:val="28"/>
          <w:szCs w:val="28"/>
        </w:rPr>
        <w:t>(обливание стоп, хождение по ребристой дорожке принятие воздушных ванн и так далее)</w:t>
      </w:r>
      <w:r w:rsidRPr="00933DC8">
        <w:rPr>
          <w:sz w:val="28"/>
          <w:szCs w:val="28"/>
        </w:rPr>
        <w:t xml:space="preserve"> поддерживая общий жизненный тонус ребенка. Однако если учитывать, что в дошкольном возрасте формируется основы телесного и духовного здоровья то становится очевидным отсутствие целостности или комплексности в данных оздоровительных мероприятиях.</w:t>
      </w:r>
    </w:p>
    <w:sectPr w:rsidR="00AA57CF" w:rsidRPr="0093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C8"/>
    <w:rsid w:val="00933DC8"/>
    <w:rsid w:val="00A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40FA"/>
  <w15:chartTrackingRefBased/>
  <w15:docId w15:val="{B5597235-9723-4F03-953C-D22CB4FA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3D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2023-07-04T18:15:00Z</dcterms:created>
  <dcterms:modified xsi:type="dcterms:W3CDTF">2023-07-04T18:19:00Z</dcterms:modified>
</cp:coreProperties>
</file>